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3C" w:rsidRDefault="00BA3C63" w:rsidP="001454FC">
      <w:pPr>
        <w:pStyle w:val="Heading1"/>
        <w:spacing w:before="100" w:beforeAutospacing="1" w:after="100" w:afterAutospacing="1" w:line="240" w:lineRule="auto"/>
        <w:jc w:val="both"/>
        <w:outlineLvl w:val="9"/>
        <w:rPr>
          <w:rFonts w:asciiTheme="majorHAnsi" w:hAnsiTheme="majorHAnsi"/>
          <w:b w:val="0"/>
          <w:sz w:val="20"/>
          <w:szCs w:val="20"/>
        </w:rPr>
      </w:pPr>
      <w:r w:rsidRPr="00BA3C63">
        <w:rPr>
          <w:rFonts w:asciiTheme="majorHAnsi" w:hAnsiTheme="majorHAnsi"/>
          <w:b w:val="0"/>
          <w:sz w:val="20"/>
          <w:szCs w:val="20"/>
        </w:rPr>
        <w:t xml:space="preserve">Пакет </w:t>
      </w:r>
      <w:r>
        <w:rPr>
          <w:rFonts w:asciiTheme="majorHAnsi" w:hAnsiTheme="majorHAnsi"/>
          <w:b w:val="0"/>
          <w:sz w:val="20"/>
          <w:szCs w:val="20"/>
        </w:rPr>
        <w:t>с</w:t>
      </w:r>
      <w:r w:rsidR="00C40D46" w:rsidRPr="005615DD">
        <w:rPr>
          <w:rFonts w:asciiTheme="majorHAnsi" w:hAnsiTheme="majorHAnsi"/>
          <w:b w:val="0"/>
          <w:sz w:val="20"/>
          <w:szCs w:val="20"/>
        </w:rPr>
        <w:t>ценари</w:t>
      </w:r>
      <w:r>
        <w:rPr>
          <w:rFonts w:asciiTheme="majorHAnsi" w:hAnsiTheme="majorHAnsi"/>
          <w:b w:val="0"/>
          <w:sz w:val="20"/>
          <w:szCs w:val="20"/>
        </w:rPr>
        <w:t xml:space="preserve">ев </w:t>
      </w:r>
      <w:r w:rsidR="0028286C" w:rsidRPr="0028286C">
        <w:rPr>
          <w:rFonts w:asciiTheme="majorHAnsi" w:hAnsiTheme="majorHAnsi"/>
          <w:b w:val="0"/>
          <w:sz w:val="20"/>
          <w:szCs w:val="20"/>
        </w:rPr>
        <w:t>10</w:t>
      </w:r>
      <w:r w:rsidR="0028286C">
        <w:rPr>
          <w:rFonts w:asciiTheme="majorHAnsi" w:hAnsiTheme="majorHAnsi"/>
          <w:b w:val="0"/>
          <w:sz w:val="20"/>
          <w:szCs w:val="20"/>
        </w:rPr>
        <w:t xml:space="preserve"> </w:t>
      </w:r>
      <w:r>
        <w:rPr>
          <w:rFonts w:asciiTheme="majorHAnsi" w:hAnsiTheme="majorHAnsi"/>
          <w:b w:val="0"/>
          <w:sz w:val="20"/>
          <w:szCs w:val="20"/>
        </w:rPr>
        <w:t>малых аэропортов Алтайского Края и Республики Алтай для MFS2020</w:t>
      </w:r>
    </w:p>
    <w:p w:rsidR="007C72A7" w:rsidRPr="00BA3C63" w:rsidRDefault="00A66DC1" w:rsidP="001454FC">
      <w:pPr>
        <w:pStyle w:val="Heading1"/>
        <w:spacing w:before="100" w:beforeAutospacing="1" w:after="100" w:afterAutospacing="1" w:line="240" w:lineRule="auto"/>
        <w:jc w:val="both"/>
        <w:outlineLvl w:val="9"/>
        <w:rPr>
          <w:rFonts w:asciiTheme="majorHAnsi" w:hAnsiTheme="majorHAnsi"/>
          <w:b w:val="0"/>
          <w:sz w:val="20"/>
          <w:szCs w:val="20"/>
        </w:rPr>
      </w:pPr>
      <w:r>
        <w:rPr>
          <w:rFonts w:asciiTheme="majorHAnsi" w:hAnsiTheme="majorHAnsi"/>
          <w:b w:val="0"/>
          <w:sz w:val="20"/>
          <w:szCs w:val="20"/>
        </w:rPr>
        <w:t>Большинство из данных аэропортов,</w:t>
      </w:r>
      <w:r w:rsidR="007C72A7">
        <w:rPr>
          <w:rFonts w:asciiTheme="majorHAnsi" w:hAnsiTheme="majorHAnsi"/>
          <w:b w:val="0"/>
          <w:sz w:val="20"/>
          <w:szCs w:val="20"/>
        </w:rPr>
        <w:t xml:space="preserve"> в насто</w:t>
      </w:r>
      <w:r>
        <w:rPr>
          <w:rFonts w:asciiTheme="majorHAnsi" w:hAnsiTheme="majorHAnsi"/>
          <w:b w:val="0"/>
          <w:sz w:val="20"/>
          <w:szCs w:val="20"/>
        </w:rPr>
        <w:t xml:space="preserve">ящее время </w:t>
      </w:r>
      <w:proofErr w:type="gramStart"/>
      <w:r w:rsidR="007C72A7">
        <w:rPr>
          <w:rFonts w:asciiTheme="majorHAnsi" w:hAnsiTheme="majorHAnsi"/>
          <w:b w:val="0"/>
          <w:sz w:val="20"/>
          <w:szCs w:val="20"/>
        </w:rPr>
        <w:t>законсервированы</w:t>
      </w:r>
      <w:proofErr w:type="gramEnd"/>
      <w:r>
        <w:rPr>
          <w:rFonts w:asciiTheme="majorHAnsi" w:hAnsiTheme="majorHAnsi"/>
          <w:b w:val="0"/>
          <w:sz w:val="20"/>
          <w:szCs w:val="20"/>
        </w:rPr>
        <w:t xml:space="preserve"> или используются частично. Практически все сооружения и здания в сценариях вымышленные. Коды ИКАО применены по данным приведенным в MFS2020 и могут не совпадать с реальными кодами ИКАО.</w:t>
      </w:r>
    </w:p>
    <w:p w:rsidR="001454FC" w:rsidRPr="004D183C" w:rsidRDefault="00D530EB" w:rsidP="004D183C">
      <w:pPr>
        <w:pStyle w:val="Heading1"/>
        <w:spacing w:before="100" w:beforeAutospacing="1" w:after="100" w:afterAutospacing="1" w:line="240" w:lineRule="auto"/>
        <w:jc w:val="both"/>
        <w:outlineLvl w:val="9"/>
        <w:rPr>
          <w:rFonts w:asciiTheme="majorHAnsi" w:hAnsiTheme="majorHAnsi"/>
          <w:b w:val="0"/>
          <w:sz w:val="28"/>
          <w:szCs w:val="28"/>
          <w:u w:val="single"/>
        </w:rPr>
      </w:pPr>
      <w:r w:rsidRPr="004D183C">
        <w:rPr>
          <w:rFonts w:asciiTheme="majorHAnsi" w:hAnsiTheme="majorHAnsi"/>
          <w:b w:val="0"/>
          <w:sz w:val="28"/>
          <w:szCs w:val="28"/>
          <w:u w:val="single"/>
        </w:rPr>
        <w:t xml:space="preserve">Состав </w:t>
      </w:r>
      <w:r w:rsidR="001454FC" w:rsidRPr="004D183C">
        <w:rPr>
          <w:rFonts w:asciiTheme="majorHAnsi" w:hAnsiTheme="majorHAnsi"/>
          <w:b w:val="0"/>
          <w:sz w:val="28"/>
          <w:szCs w:val="28"/>
          <w:u w:val="single"/>
        </w:rPr>
        <w:t>пакета</w:t>
      </w:r>
      <w:r w:rsidRPr="004D183C">
        <w:rPr>
          <w:rFonts w:asciiTheme="majorHAnsi" w:hAnsiTheme="majorHAnsi"/>
          <w:b w:val="0"/>
          <w:sz w:val="28"/>
          <w:szCs w:val="28"/>
          <w:u w:val="single"/>
        </w:rPr>
        <w:t>:</w:t>
      </w:r>
    </w:p>
    <w:p w:rsidR="0028286C" w:rsidRPr="00780AE8" w:rsidRDefault="0028286C" w:rsidP="0028286C">
      <w:pPr>
        <w:pStyle w:val="Heading1"/>
        <w:spacing w:before="100" w:beforeAutospacing="1" w:after="100" w:afterAutospacing="1" w:line="240" w:lineRule="auto"/>
        <w:jc w:val="both"/>
        <w:outlineLvl w:val="9"/>
        <w:rPr>
          <w:rFonts w:asciiTheme="majorHAnsi" w:hAnsiTheme="majorHAnsi"/>
          <w:b w:val="0"/>
          <w:sz w:val="20"/>
          <w:szCs w:val="20"/>
        </w:rPr>
      </w:pPr>
      <w:proofErr w:type="gramStart"/>
      <w:r w:rsidRPr="00780AE8">
        <w:rPr>
          <w:rFonts w:asciiTheme="majorHAnsi" w:hAnsiTheme="majorHAnsi"/>
          <w:sz w:val="20"/>
          <w:szCs w:val="20"/>
          <w:u w:val="single"/>
          <w:lang w:val="en-US"/>
        </w:rPr>
        <w:t>AIRPORTS</w:t>
      </w:r>
      <w:r w:rsidRPr="00780AE8">
        <w:rPr>
          <w:rFonts w:asciiTheme="majorHAnsi" w:hAnsiTheme="majorHAnsi"/>
          <w:b w:val="0"/>
          <w:sz w:val="20"/>
          <w:szCs w:val="20"/>
        </w:rPr>
        <w:t xml:space="preserve"> </w:t>
      </w:r>
      <w:r w:rsidR="00780AE8" w:rsidRPr="00780AE8">
        <w:rPr>
          <w:rFonts w:asciiTheme="majorHAnsi" w:hAnsiTheme="majorHAnsi"/>
          <w:b w:val="0"/>
          <w:sz w:val="20"/>
          <w:szCs w:val="20"/>
        </w:rPr>
        <w:t xml:space="preserve"> (</w:t>
      </w:r>
      <w:proofErr w:type="gramEnd"/>
      <w:r w:rsidR="00780AE8" w:rsidRPr="00780AE8">
        <w:rPr>
          <w:rFonts w:asciiTheme="majorHAnsi" w:hAnsiTheme="majorHAnsi"/>
          <w:b w:val="0"/>
          <w:sz w:val="20"/>
          <w:szCs w:val="20"/>
        </w:rPr>
        <w:t>10 аэропортов)</w:t>
      </w:r>
    </w:p>
    <w:p w:rsidR="0028286C" w:rsidRPr="00BA3C63" w:rsidRDefault="0028286C" w:rsidP="0028286C">
      <w:pPr>
        <w:pStyle w:val="Heading1"/>
        <w:numPr>
          <w:ilvl w:val="0"/>
          <w:numId w:val="5"/>
        </w:numPr>
        <w:spacing w:before="100" w:beforeAutospacing="1" w:after="100" w:afterAutospacing="1" w:line="240" w:lineRule="auto"/>
        <w:jc w:val="both"/>
        <w:outlineLvl w:val="9"/>
        <w:rPr>
          <w:rFonts w:asciiTheme="majorHAnsi" w:hAnsiTheme="majorHAnsi"/>
          <w:b w:val="0"/>
          <w:sz w:val="20"/>
          <w:szCs w:val="20"/>
        </w:rPr>
      </w:pPr>
      <w:proofErr w:type="spellStart"/>
      <w:r w:rsidRPr="00BA3C63">
        <w:rPr>
          <w:rFonts w:asciiTheme="majorHAnsi" w:hAnsiTheme="majorHAnsi"/>
          <w:b w:val="0"/>
          <w:sz w:val="20"/>
          <w:szCs w:val="20"/>
          <w:lang w:val="en-US"/>
        </w:rPr>
        <w:t>ucha</w:t>
      </w:r>
      <w:proofErr w:type="spellEnd"/>
      <w:r w:rsidRPr="00BA3C63">
        <w:rPr>
          <w:rFonts w:asciiTheme="majorHAnsi" w:hAnsiTheme="majorHAnsi"/>
          <w:b w:val="0"/>
          <w:sz w:val="20"/>
          <w:szCs w:val="20"/>
        </w:rPr>
        <w:t>-</w:t>
      </w:r>
      <w:proofErr w:type="spellStart"/>
      <w:r w:rsidRPr="00BA3C63">
        <w:rPr>
          <w:rFonts w:asciiTheme="majorHAnsi" w:hAnsiTheme="majorHAnsi"/>
          <w:b w:val="0"/>
          <w:sz w:val="20"/>
          <w:szCs w:val="20"/>
          <w:lang w:val="en-US"/>
        </w:rPr>
        <w:t>charyshskoye</w:t>
      </w:r>
      <w:proofErr w:type="spellEnd"/>
      <w:r w:rsidRPr="00BA3C63">
        <w:rPr>
          <w:rFonts w:asciiTheme="majorHAnsi" w:hAnsiTheme="majorHAnsi"/>
          <w:b w:val="0"/>
          <w:sz w:val="20"/>
          <w:szCs w:val="20"/>
        </w:rPr>
        <w:t>-</w:t>
      </w:r>
      <w:r w:rsidRPr="00BA3C63">
        <w:rPr>
          <w:rFonts w:asciiTheme="majorHAnsi" w:hAnsiTheme="majorHAnsi"/>
          <w:b w:val="0"/>
          <w:sz w:val="20"/>
          <w:szCs w:val="20"/>
          <w:lang w:val="en-US"/>
        </w:rPr>
        <w:t>airfield</w:t>
      </w:r>
      <w:r>
        <w:rPr>
          <w:rFonts w:asciiTheme="majorHAnsi" w:hAnsiTheme="majorHAnsi"/>
          <w:b w:val="0"/>
          <w:sz w:val="20"/>
          <w:szCs w:val="20"/>
        </w:rPr>
        <w:t xml:space="preserve"> – Чарышское, Алтайский край</w:t>
      </w:r>
    </w:p>
    <w:p w:rsidR="0028286C" w:rsidRPr="00BA3C63" w:rsidRDefault="0028286C" w:rsidP="0028286C">
      <w:pPr>
        <w:pStyle w:val="Heading1"/>
        <w:numPr>
          <w:ilvl w:val="0"/>
          <w:numId w:val="5"/>
        </w:numPr>
        <w:spacing w:before="100" w:beforeAutospacing="1" w:after="100" w:afterAutospacing="1" w:line="240" w:lineRule="auto"/>
        <w:jc w:val="both"/>
        <w:outlineLvl w:val="9"/>
        <w:rPr>
          <w:rFonts w:asciiTheme="majorHAnsi" w:hAnsiTheme="majorHAnsi"/>
          <w:b w:val="0"/>
          <w:sz w:val="20"/>
          <w:szCs w:val="20"/>
        </w:rPr>
      </w:pPr>
      <w:proofErr w:type="spellStart"/>
      <w:r>
        <w:rPr>
          <w:rFonts w:asciiTheme="majorHAnsi" w:hAnsiTheme="majorHAnsi"/>
          <w:b w:val="0"/>
          <w:sz w:val="20"/>
          <w:szCs w:val="20"/>
          <w:lang w:val="en-US"/>
        </w:rPr>
        <w:t>umio</w:t>
      </w:r>
      <w:proofErr w:type="spellEnd"/>
      <w:r w:rsidRPr="00BA3C63">
        <w:rPr>
          <w:rFonts w:asciiTheme="majorHAnsi" w:hAnsiTheme="majorHAnsi"/>
          <w:b w:val="0"/>
          <w:sz w:val="20"/>
          <w:szCs w:val="20"/>
        </w:rPr>
        <w:t>-</w:t>
      </w:r>
      <w:proofErr w:type="spellStart"/>
      <w:r>
        <w:rPr>
          <w:rFonts w:asciiTheme="majorHAnsi" w:hAnsiTheme="majorHAnsi"/>
          <w:b w:val="0"/>
          <w:sz w:val="20"/>
          <w:szCs w:val="20"/>
          <w:lang w:val="en-US"/>
        </w:rPr>
        <w:t>mikhaylovskoye</w:t>
      </w:r>
      <w:proofErr w:type="spellEnd"/>
      <w:r w:rsidRPr="00BA3C63">
        <w:rPr>
          <w:rFonts w:asciiTheme="majorHAnsi" w:hAnsiTheme="majorHAnsi"/>
          <w:b w:val="0"/>
          <w:sz w:val="20"/>
          <w:szCs w:val="20"/>
        </w:rPr>
        <w:t>-</w:t>
      </w:r>
      <w:r>
        <w:rPr>
          <w:rFonts w:asciiTheme="majorHAnsi" w:hAnsiTheme="majorHAnsi"/>
          <w:b w:val="0"/>
          <w:sz w:val="20"/>
          <w:szCs w:val="20"/>
          <w:lang w:val="en-US"/>
        </w:rPr>
        <w:t>airport</w:t>
      </w:r>
      <w:r>
        <w:rPr>
          <w:rFonts w:asciiTheme="majorHAnsi" w:hAnsiTheme="majorHAnsi"/>
          <w:b w:val="0"/>
          <w:sz w:val="20"/>
          <w:szCs w:val="20"/>
        </w:rPr>
        <w:t xml:space="preserve"> – Михайловское, Алтайский край</w:t>
      </w:r>
    </w:p>
    <w:p w:rsidR="0028286C" w:rsidRPr="00BA3C63" w:rsidRDefault="0028286C" w:rsidP="0028286C">
      <w:pPr>
        <w:pStyle w:val="Heading1"/>
        <w:numPr>
          <w:ilvl w:val="0"/>
          <w:numId w:val="5"/>
        </w:numPr>
        <w:spacing w:before="100" w:beforeAutospacing="1" w:after="100" w:afterAutospacing="1" w:line="240" w:lineRule="auto"/>
        <w:jc w:val="both"/>
        <w:outlineLvl w:val="9"/>
        <w:rPr>
          <w:rFonts w:asciiTheme="majorHAnsi" w:hAnsiTheme="majorHAnsi"/>
          <w:b w:val="0"/>
          <w:sz w:val="20"/>
          <w:szCs w:val="20"/>
        </w:rPr>
      </w:pPr>
      <w:proofErr w:type="spellStart"/>
      <w:r>
        <w:rPr>
          <w:rFonts w:asciiTheme="majorHAnsi" w:hAnsiTheme="majorHAnsi"/>
          <w:b w:val="0"/>
          <w:sz w:val="20"/>
          <w:szCs w:val="20"/>
          <w:lang w:val="en-US"/>
        </w:rPr>
        <w:t>unba</w:t>
      </w:r>
      <w:proofErr w:type="spellEnd"/>
      <w:r w:rsidRPr="00BA3C63">
        <w:rPr>
          <w:rFonts w:asciiTheme="majorHAnsi" w:hAnsiTheme="majorHAnsi"/>
          <w:b w:val="0"/>
          <w:sz w:val="20"/>
          <w:szCs w:val="20"/>
        </w:rPr>
        <w:t>-</w:t>
      </w:r>
      <w:proofErr w:type="spellStart"/>
      <w:r>
        <w:rPr>
          <w:rFonts w:asciiTheme="majorHAnsi" w:hAnsiTheme="majorHAnsi"/>
          <w:b w:val="0"/>
          <w:sz w:val="20"/>
          <w:szCs w:val="20"/>
          <w:lang w:val="en-US"/>
        </w:rPr>
        <w:t>kosh</w:t>
      </w:r>
      <w:proofErr w:type="spellEnd"/>
      <w:r w:rsidRPr="00BA3C63">
        <w:rPr>
          <w:rFonts w:asciiTheme="majorHAnsi" w:hAnsiTheme="majorHAnsi"/>
          <w:b w:val="0"/>
          <w:sz w:val="20"/>
          <w:szCs w:val="20"/>
        </w:rPr>
        <w:t>-</w:t>
      </w:r>
      <w:proofErr w:type="spellStart"/>
      <w:r>
        <w:rPr>
          <w:rFonts w:asciiTheme="majorHAnsi" w:hAnsiTheme="majorHAnsi"/>
          <w:b w:val="0"/>
          <w:sz w:val="20"/>
          <w:szCs w:val="20"/>
          <w:lang w:val="en-US"/>
        </w:rPr>
        <w:t>agach</w:t>
      </w:r>
      <w:proofErr w:type="spellEnd"/>
      <w:r w:rsidRPr="00BA3C63">
        <w:rPr>
          <w:rFonts w:asciiTheme="majorHAnsi" w:hAnsiTheme="majorHAnsi"/>
          <w:b w:val="0"/>
          <w:sz w:val="20"/>
          <w:szCs w:val="20"/>
        </w:rPr>
        <w:t>-</w:t>
      </w:r>
      <w:r>
        <w:rPr>
          <w:rFonts w:asciiTheme="majorHAnsi" w:hAnsiTheme="majorHAnsi"/>
          <w:b w:val="0"/>
          <w:sz w:val="20"/>
          <w:szCs w:val="20"/>
          <w:lang w:val="en-US"/>
        </w:rPr>
        <w:t>airport</w:t>
      </w:r>
      <w:r>
        <w:rPr>
          <w:rFonts w:asciiTheme="majorHAnsi" w:hAnsiTheme="majorHAnsi"/>
          <w:b w:val="0"/>
          <w:sz w:val="20"/>
          <w:szCs w:val="20"/>
        </w:rPr>
        <w:t xml:space="preserve"> – Кош-Агач, Республика Алтай</w:t>
      </w:r>
    </w:p>
    <w:p w:rsidR="0028286C" w:rsidRPr="00BA3C63" w:rsidRDefault="0028286C" w:rsidP="0028286C">
      <w:pPr>
        <w:pStyle w:val="Heading1"/>
        <w:numPr>
          <w:ilvl w:val="0"/>
          <w:numId w:val="5"/>
        </w:numPr>
        <w:spacing w:before="100" w:beforeAutospacing="1" w:after="100" w:afterAutospacing="1" w:line="240" w:lineRule="auto"/>
        <w:jc w:val="both"/>
        <w:outlineLvl w:val="9"/>
        <w:rPr>
          <w:rFonts w:asciiTheme="majorHAnsi" w:hAnsiTheme="majorHAnsi"/>
          <w:b w:val="0"/>
          <w:sz w:val="20"/>
          <w:szCs w:val="20"/>
        </w:rPr>
      </w:pPr>
      <w:proofErr w:type="spellStart"/>
      <w:r>
        <w:rPr>
          <w:rFonts w:asciiTheme="majorHAnsi" w:hAnsiTheme="majorHAnsi"/>
          <w:b w:val="0"/>
          <w:sz w:val="20"/>
          <w:szCs w:val="20"/>
          <w:lang w:val="en-US"/>
        </w:rPr>
        <w:t>unbi</w:t>
      </w:r>
      <w:proofErr w:type="spellEnd"/>
      <w:r w:rsidRPr="00BA3C63">
        <w:rPr>
          <w:rFonts w:asciiTheme="majorHAnsi" w:hAnsiTheme="majorHAnsi"/>
          <w:b w:val="0"/>
          <w:sz w:val="20"/>
          <w:szCs w:val="20"/>
        </w:rPr>
        <w:t>-</w:t>
      </w:r>
      <w:proofErr w:type="spellStart"/>
      <w:r>
        <w:rPr>
          <w:rFonts w:asciiTheme="majorHAnsi" w:hAnsiTheme="majorHAnsi"/>
          <w:b w:val="0"/>
          <w:sz w:val="20"/>
          <w:szCs w:val="20"/>
          <w:lang w:val="en-US"/>
        </w:rPr>
        <w:t>biysk</w:t>
      </w:r>
      <w:proofErr w:type="spellEnd"/>
      <w:r w:rsidRPr="00BA3C63">
        <w:rPr>
          <w:rFonts w:asciiTheme="majorHAnsi" w:hAnsiTheme="majorHAnsi"/>
          <w:b w:val="0"/>
          <w:sz w:val="20"/>
          <w:szCs w:val="20"/>
        </w:rPr>
        <w:t>-</w:t>
      </w:r>
      <w:r>
        <w:rPr>
          <w:rFonts w:asciiTheme="majorHAnsi" w:hAnsiTheme="majorHAnsi"/>
          <w:b w:val="0"/>
          <w:sz w:val="20"/>
          <w:szCs w:val="20"/>
          <w:lang w:val="en-US"/>
        </w:rPr>
        <w:t>airport</w:t>
      </w:r>
      <w:r>
        <w:rPr>
          <w:rFonts w:asciiTheme="majorHAnsi" w:hAnsiTheme="majorHAnsi"/>
          <w:b w:val="0"/>
          <w:sz w:val="20"/>
          <w:szCs w:val="20"/>
        </w:rPr>
        <w:t xml:space="preserve"> – Бийск, Алтайский край</w:t>
      </w:r>
    </w:p>
    <w:p w:rsidR="0028286C" w:rsidRPr="00BA3C63" w:rsidRDefault="0028286C" w:rsidP="0028286C">
      <w:pPr>
        <w:pStyle w:val="Heading1"/>
        <w:numPr>
          <w:ilvl w:val="0"/>
          <w:numId w:val="5"/>
        </w:numPr>
        <w:spacing w:before="100" w:beforeAutospacing="1" w:after="100" w:afterAutospacing="1" w:line="240" w:lineRule="auto"/>
        <w:jc w:val="both"/>
        <w:outlineLvl w:val="9"/>
        <w:rPr>
          <w:rFonts w:asciiTheme="majorHAnsi" w:hAnsiTheme="majorHAnsi"/>
          <w:b w:val="0"/>
          <w:sz w:val="20"/>
          <w:szCs w:val="20"/>
        </w:rPr>
      </w:pPr>
      <w:proofErr w:type="spellStart"/>
      <w:r>
        <w:rPr>
          <w:rFonts w:asciiTheme="majorHAnsi" w:hAnsiTheme="majorHAnsi"/>
          <w:b w:val="0"/>
          <w:sz w:val="20"/>
          <w:szCs w:val="20"/>
          <w:lang w:val="en-US"/>
        </w:rPr>
        <w:t>unbm</w:t>
      </w:r>
      <w:proofErr w:type="spellEnd"/>
      <w:r w:rsidRPr="00BA3C63">
        <w:rPr>
          <w:rFonts w:asciiTheme="majorHAnsi" w:hAnsiTheme="majorHAnsi"/>
          <w:b w:val="0"/>
          <w:sz w:val="20"/>
          <w:szCs w:val="20"/>
        </w:rPr>
        <w:t>-</w:t>
      </w:r>
      <w:proofErr w:type="spellStart"/>
      <w:r>
        <w:rPr>
          <w:rFonts w:asciiTheme="majorHAnsi" w:hAnsiTheme="majorHAnsi"/>
          <w:b w:val="0"/>
          <w:sz w:val="20"/>
          <w:szCs w:val="20"/>
          <w:lang w:val="en-US"/>
        </w:rPr>
        <w:t>volchikha</w:t>
      </w:r>
      <w:proofErr w:type="spellEnd"/>
      <w:r w:rsidRPr="00BA3C63">
        <w:rPr>
          <w:rFonts w:asciiTheme="majorHAnsi" w:hAnsiTheme="majorHAnsi"/>
          <w:b w:val="0"/>
          <w:sz w:val="20"/>
          <w:szCs w:val="20"/>
        </w:rPr>
        <w:t>-</w:t>
      </w:r>
      <w:r>
        <w:rPr>
          <w:rFonts w:asciiTheme="majorHAnsi" w:hAnsiTheme="majorHAnsi"/>
          <w:b w:val="0"/>
          <w:sz w:val="20"/>
          <w:szCs w:val="20"/>
          <w:lang w:val="en-US"/>
        </w:rPr>
        <w:t>airport</w:t>
      </w:r>
      <w:r>
        <w:rPr>
          <w:rFonts w:asciiTheme="majorHAnsi" w:hAnsiTheme="majorHAnsi"/>
          <w:b w:val="0"/>
          <w:sz w:val="20"/>
          <w:szCs w:val="20"/>
        </w:rPr>
        <w:t xml:space="preserve"> – Волчиха, Алтайский край</w:t>
      </w:r>
    </w:p>
    <w:p w:rsidR="0028286C" w:rsidRPr="00BA3C63" w:rsidRDefault="0028286C" w:rsidP="0028286C">
      <w:pPr>
        <w:pStyle w:val="Heading1"/>
        <w:numPr>
          <w:ilvl w:val="0"/>
          <w:numId w:val="5"/>
        </w:numPr>
        <w:spacing w:before="100" w:beforeAutospacing="1" w:after="100" w:afterAutospacing="1" w:line="240" w:lineRule="auto"/>
        <w:jc w:val="both"/>
        <w:outlineLvl w:val="9"/>
        <w:rPr>
          <w:rFonts w:asciiTheme="majorHAnsi" w:hAnsiTheme="majorHAnsi"/>
          <w:b w:val="0"/>
          <w:sz w:val="20"/>
          <w:szCs w:val="20"/>
        </w:rPr>
      </w:pPr>
      <w:proofErr w:type="spellStart"/>
      <w:r>
        <w:rPr>
          <w:rFonts w:asciiTheme="majorHAnsi" w:hAnsiTheme="majorHAnsi"/>
          <w:b w:val="0"/>
          <w:sz w:val="20"/>
          <w:szCs w:val="20"/>
          <w:lang w:val="en-US"/>
        </w:rPr>
        <w:t>uncx</w:t>
      </w:r>
      <w:proofErr w:type="spellEnd"/>
      <w:r w:rsidRPr="00BA3C63">
        <w:rPr>
          <w:rFonts w:asciiTheme="majorHAnsi" w:hAnsiTheme="majorHAnsi"/>
          <w:b w:val="0"/>
          <w:sz w:val="20"/>
          <w:szCs w:val="20"/>
        </w:rPr>
        <w:t>-</w:t>
      </w:r>
      <w:proofErr w:type="spellStart"/>
      <w:r>
        <w:rPr>
          <w:rFonts w:asciiTheme="majorHAnsi" w:hAnsiTheme="majorHAnsi"/>
          <w:b w:val="0"/>
          <w:sz w:val="20"/>
          <w:szCs w:val="20"/>
          <w:lang w:val="en-US"/>
        </w:rPr>
        <w:t>elekmonar</w:t>
      </w:r>
      <w:proofErr w:type="spellEnd"/>
      <w:r w:rsidRPr="00BA3C63">
        <w:rPr>
          <w:rFonts w:asciiTheme="majorHAnsi" w:hAnsiTheme="majorHAnsi"/>
          <w:b w:val="0"/>
          <w:sz w:val="20"/>
          <w:szCs w:val="20"/>
        </w:rPr>
        <w:t>-</w:t>
      </w:r>
      <w:r>
        <w:rPr>
          <w:rFonts w:asciiTheme="majorHAnsi" w:hAnsiTheme="majorHAnsi"/>
          <w:b w:val="0"/>
          <w:sz w:val="20"/>
          <w:szCs w:val="20"/>
          <w:lang w:val="en-US"/>
        </w:rPr>
        <w:t>airport</w:t>
      </w:r>
      <w:r>
        <w:rPr>
          <w:rFonts w:asciiTheme="majorHAnsi" w:hAnsiTheme="majorHAnsi"/>
          <w:b w:val="0"/>
          <w:sz w:val="20"/>
          <w:szCs w:val="20"/>
        </w:rPr>
        <w:t xml:space="preserve"> - Элекмонар, Республика Алтай</w:t>
      </w:r>
    </w:p>
    <w:p w:rsidR="0028286C" w:rsidRPr="00BA3C63" w:rsidRDefault="0028286C" w:rsidP="0028286C">
      <w:pPr>
        <w:pStyle w:val="Heading1"/>
        <w:numPr>
          <w:ilvl w:val="0"/>
          <w:numId w:val="5"/>
        </w:numPr>
        <w:spacing w:before="100" w:beforeAutospacing="1" w:after="100" w:afterAutospacing="1" w:line="240" w:lineRule="auto"/>
        <w:jc w:val="both"/>
        <w:outlineLvl w:val="9"/>
        <w:rPr>
          <w:rFonts w:asciiTheme="majorHAnsi" w:hAnsiTheme="majorHAnsi"/>
          <w:b w:val="0"/>
          <w:sz w:val="20"/>
          <w:szCs w:val="20"/>
        </w:rPr>
      </w:pPr>
      <w:proofErr w:type="spellStart"/>
      <w:r>
        <w:rPr>
          <w:rFonts w:asciiTheme="majorHAnsi" w:hAnsiTheme="majorHAnsi"/>
          <w:b w:val="0"/>
          <w:sz w:val="20"/>
          <w:szCs w:val="20"/>
          <w:lang w:val="en-US"/>
        </w:rPr>
        <w:t>urub</w:t>
      </w:r>
      <w:proofErr w:type="spellEnd"/>
      <w:r w:rsidRPr="00BA3C63">
        <w:rPr>
          <w:rFonts w:asciiTheme="majorHAnsi" w:hAnsiTheme="majorHAnsi"/>
          <w:b w:val="0"/>
          <w:sz w:val="20"/>
          <w:szCs w:val="20"/>
        </w:rPr>
        <w:t>-</w:t>
      </w:r>
      <w:proofErr w:type="spellStart"/>
      <w:r>
        <w:rPr>
          <w:rFonts w:asciiTheme="majorHAnsi" w:hAnsiTheme="majorHAnsi"/>
          <w:b w:val="0"/>
          <w:sz w:val="20"/>
          <w:szCs w:val="20"/>
          <w:lang w:val="en-US"/>
        </w:rPr>
        <w:t>rubtsovsk</w:t>
      </w:r>
      <w:proofErr w:type="spellEnd"/>
      <w:r w:rsidRPr="00BA3C63">
        <w:rPr>
          <w:rFonts w:asciiTheme="majorHAnsi" w:hAnsiTheme="majorHAnsi"/>
          <w:b w:val="0"/>
          <w:sz w:val="20"/>
          <w:szCs w:val="20"/>
        </w:rPr>
        <w:t>-</w:t>
      </w:r>
      <w:r>
        <w:rPr>
          <w:rFonts w:asciiTheme="majorHAnsi" w:hAnsiTheme="majorHAnsi"/>
          <w:b w:val="0"/>
          <w:sz w:val="20"/>
          <w:szCs w:val="20"/>
          <w:lang w:val="en-US"/>
        </w:rPr>
        <w:t>airport</w:t>
      </w:r>
      <w:r>
        <w:rPr>
          <w:rFonts w:asciiTheme="majorHAnsi" w:hAnsiTheme="majorHAnsi"/>
          <w:b w:val="0"/>
          <w:sz w:val="20"/>
          <w:szCs w:val="20"/>
        </w:rPr>
        <w:t xml:space="preserve"> - Рубцовск, Алтайский край</w:t>
      </w:r>
    </w:p>
    <w:p w:rsidR="0028286C" w:rsidRPr="00BA3C63" w:rsidRDefault="0028286C" w:rsidP="0028286C">
      <w:pPr>
        <w:pStyle w:val="Heading1"/>
        <w:numPr>
          <w:ilvl w:val="0"/>
          <w:numId w:val="5"/>
        </w:numPr>
        <w:spacing w:before="100" w:beforeAutospacing="1" w:after="100" w:afterAutospacing="1" w:line="240" w:lineRule="auto"/>
        <w:jc w:val="both"/>
        <w:outlineLvl w:val="9"/>
        <w:rPr>
          <w:rFonts w:asciiTheme="majorHAnsi" w:hAnsiTheme="majorHAnsi"/>
          <w:b w:val="0"/>
          <w:sz w:val="20"/>
          <w:szCs w:val="20"/>
        </w:rPr>
      </w:pPr>
      <w:proofErr w:type="spellStart"/>
      <w:r>
        <w:rPr>
          <w:rFonts w:asciiTheme="majorHAnsi" w:hAnsiTheme="majorHAnsi"/>
          <w:b w:val="0"/>
          <w:sz w:val="20"/>
          <w:szCs w:val="20"/>
          <w:lang w:val="en-US"/>
        </w:rPr>
        <w:t>usog</w:t>
      </w:r>
      <w:proofErr w:type="spellEnd"/>
      <w:r w:rsidRPr="00BA3C63">
        <w:rPr>
          <w:rFonts w:asciiTheme="majorHAnsi" w:hAnsiTheme="majorHAnsi"/>
          <w:b w:val="0"/>
          <w:sz w:val="20"/>
          <w:szCs w:val="20"/>
        </w:rPr>
        <w:t>-</w:t>
      </w:r>
      <w:proofErr w:type="spellStart"/>
      <w:r>
        <w:rPr>
          <w:rFonts w:asciiTheme="majorHAnsi" w:hAnsiTheme="majorHAnsi"/>
          <w:b w:val="0"/>
          <w:sz w:val="20"/>
          <w:szCs w:val="20"/>
          <w:lang w:val="en-US"/>
        </w:rPr>
        <w:t>soloneshnoye</w:t>
      </w:r>
      <w:proofErr w:type="spellEnd"/>
      <w:r w:rsidRPr="00BA3C63">
        <w:rPr>
          <w:rFonts w:asciiTheme="majorHAnsi" w:hAnsiTheme="majorHAnsi"/>
          <w:b w:val="0"/>
          <w:sz w:val="20"/>
          <w:szCs w:val="20"/>
        </w:rPr>
        <w:t>-</w:t>
      </w:r>
      <w:r>
        <w:rPr>
          <w:rFonts w:asciiTheme="majorHAnsi" w:hAnsiTheme="majorHAnsi"/>
          <w:b w:val="0"/>
          <w:sz w:val="20"/>
          <w:szCs w:val="20"/>
          <w:lang w:val="en-US"/>
        </w:rPr>
        <w:t>airport</w:t>
      </w:r>
      <w:r w:rsidRPr="00BA3C63">
        <w:rPr>
          <w:rFonts w:asciiTheme="majorHAnsi" w:hAnsiTheme="majorHAnsi"/>
          <w:b w:val="0"/>
          <w:sz w:val="20"/>
          <w:szCs w:val="20"/>
        </w:rPr>
        <w:t xml:space="preserve"> </w:t>
      </w:r>
      <w:r>
        <w:rPr>
          <w:rFonts w:asciiTheme="majorHAnsi" w:hAnsiTheme="majorHAnsi"/>
          <w:b w:val="0"/>
          <w:sz w:val="20"/>
          <w:szCs w:val="20"/>
        </w:rPr>
        <w:t>- Солонешное, Алтайский край</w:t>
      </w:r>
    </w:p>
    <w:p w:rsidR="0028286C" w:rsidRPr="00BA3C63" w:rsidRDefault="0028286C" w:rsidP="0028286C">
      <w:pPr>
        <w:pStyle w:val="Heading1"/>
        <w:numPr>
          <w:ilvl w:val="0"/>
          <w:numId w:val="5"/>
        </w:numPr>
        <w:spacing w:before="100" w:beforeAutospacing="1" w:after="100" w:afterAutospacing="1" w:line="240" w:lineRule="auto"/>
        <w:jc w:val="both"/>
        <w:outlineLvl w:val="9"/>
        <w:rPr>
          <w:rFonts w:asciiTheme="majorHAnsi" w:hAnsiTheme="majorHAnsi"/>
          <w:b w:val="0"/>
          <w:sz w:val="20"/>
          <w:szCs w:val="20"/>
        </w:rPr>
      </w:pPr>
      <w:proofErr w:type="spellStart"/>
      <w:r>
        <w:rPr>
          <w:rFonts w:asciiTheme="majorHAnsi" w:hAnsiTheme="majorHAnsi"/>
          <w:b w:val="0"/>
          <w:sz w:val="20"/>
          <w:szCs w:val="20"/>
          <w:lang w:val="en-US"/>
        </w:rPr>
        <w:t>ze</w:t>
      </w:r>
      <w:proofErr w:type="spellEnd"/>
      <w:r w:rsidRPr="00BA3C63">
        <w:rPr>
          <w:rFonts w:asciiTheme="majorHAnsi" w:hAnsiTheme="majorHAnsi"/>
          <w:b w:val="0"/>
          <w:sz w:val="20"/>
          <w:szCs w:val="20"/>
        </w:rPr>
        <w:t>27-</w:t>
      </w:r>
      <w:proofErr w:type="spellStart"/>
      <w:r>
        <w:rPr>
          <w:rFonts w:asciiTheme="majorHAnsi" w:hAnsiTheme="majorHAnsi"/>
          <w:b w:val="0"/>
          <w:sz w:val="20"/>
          <w:szCs w:val="20"/>
          <w:lang w:val="en-US"/>
        </w:rPr>
        <w:t>aktash</w:t>
      </w:r>
      <w:proofErr w:type="spellEnd"/>
      <w:r w:rsidRPr="00BA3C63">
        <w:rPr>
          <w:rFonts w:asciiTheme="majorHAnsi" w:hAnsiTheme="majorHAnsi"/>
          <w:b w:val="0"/>
          <w:sz w:val="20"/>
          <w:szCs w:val="20"/>
        </w:rPr>
        <w:t xml:space="preserve"> </w:t>
      </w:r>
      <w:r>
        <w:rPr>
          <w:rFonts w:asciiTheme="majorHAnsi" w:hAnsiTheme="majorHAnsi"/>
          <w:b w:val="0"/>
          <w:sz w:val="20"/>
          <w:szCs w:val="20"/>
        </w:rPr>
        <w:t>- Акташ, Республика Алтай</w:t>
      </w:r>
    </w:p>
    <w:p w:rsidR="0028286C" w:rsidRPr="00BA3C63" w:rsidRDefault="0028286C" w:rsidP="0028286C">
      <w:pPr>
        <w:pStyle w:val="Heading1"/>
        <w:numPr>
          <w:ilvl w:val="0"/>
          <w:numId w:val="5"/>
        </w:numPr>
        <w:spacing w:before="100" w:beforeAutospacing="1" w:after="100" w:afterAutospacing="1" w:line="240" w:lineRule="auto"/>
        <w:jc w:val="both"/>
        <w:outlineLvl w:val="9"/>
        <w:rPr>
          <w:rFonts w:asciiTheme="majorHAnsi" w:hAnsiTheme="majorHAnsi"/>
          <w:b w:val="0"/>
          <w:sz w:val="20"/>
          <w:szCs w:val="20"/>
        </w:rPr>
      </w:pPr>
      <w:r>
        <w:rPr>
          <w:rFonts w:asciiTheme="majorHAnsi" w:hAnsiTheme="majorHAnsi"/>
          <w:b w:val="0"/>
          <w:sz w:val="20"/>
          <w:szCs w:val="20"/>
        </w:rPr>
        <w:t xml:space="preserve">ze98-barantal </w:t>
      </w:r>
      <w:r w:rsidR="008D50D1">
        <w:rPr>
          <w:rFonts w:asciiTheme="majorHAnsi" w:hAnsiTheme="majorHAnsi"/>
          <w:b w:val="0"/>
          <w:sz w:val="20"/>
          <w:szCs w:val="20"/>
        </w:rPr>
        <w:t xml:space="preserve">- </w:t>
      </w:r>
      <w:proofErr w:type="spellStart"/>
      <w:r>
        <w:rPr>
          <w:rFonts w:asciiTheme="majorHAnsi" w:hAnsiTheme="majorHAnsi"/>
          <w:b w:val="0"/>
          <w:sz w:val="20"/>
          <w:szCs w:val="20"/>
        </w:rPr>
        <w:t>Барантал</w:t>
      </w:r>
      <w:proofErr w:type="spellEnd"/>
      <w:r>
        <w:rPr>
          <w:rFonts w:asciiTheme="majorHAnsi" w:hAnsiTheme="majorHAnsi"/>
          <w:b w:val="0"/>
          <w:sz w:val="20"/>
          <w:szCs w:val="20"/>
        </w:rPr>
        <w:t>, Республика Алтай</w:t>
      </w:r>
    </w:p>
    <w:p w:rsidR="0028286C" w:rsidRPr="00780AE8" w:rsidRDefault="0028286C" w:rsidP="0028286C">
      <w:pPr>
        <w:pStyle w:val="Heading1"/>
        <w:spacing w:before="100" w:beforeAutospacing="1" w:after="100" w:afterAutospacing="1" w:line="240" w:lineRule="auto"/>
        <w:jc w:val="both"/>
        <w:outlineLvl w:val="9"/>
        <w:rPr>
          <w:rFonts w:asciiTheme="majorHAnsi" w:hAnsiTheme="majorHAnsi"/>
          <w:b w:val="0"/>
          <w:sz w:val="20"/>
          <w:szCs w:val="20"/>
        </w:rPr>
      </w:pPr>
      <w:r w:rsidRPr="00780AE8">
        <w:rPr>
          <w:rFonts w:asciiTheme="majorHAnsi" w:hAnsiTheme="majorHAnsi"/>
          <w:sz w:val="20"/>
          <w:szCs w:val="20"/>
          <w:u w:val="single"/>
          <w:lang w:val="en-US"/>
        </w:rPr>
        <w:t>LYBRARRY</w:t>
      </w:r>
      <w:r w:rsidR="004B0A90">
        <w:rPr>
          <w:rFonts w:asciiTheme="majorHAnsi" w:hAnsiTheme="majorHAnsi"/>
          <w:b w:val="0"/>
          <w:sz w:val="20"/>
          <w:szCs w:val="20"/>
        </w:rPr>
        <w:t xml:space="preserve"> (2</w:t>
      </w:r>
      <w:r w:rsidR="00780AE8" w:rsidRPr="00780AE8">
        <w:rPr>
          <w:rFonts w:asciiTheme="majorHAnsi" w:hAnsiTheme="majorHAnsi"/>
          <w:b w:val="0"/>
          <w:sz w:val="20"/>
          <w:szCs w:val="20"/>
        </w:rPr>
        <w:t xml:space="preserve"> библиотеки</w:t>
      </w:r>
      <w:r w:rsidR="008D50D1">
        <w:rPr>
          <w:rFonts w:asciiTheme="majorHAnsi" w:hAnsiTheme="majorHAnsi"/>
          <w:b w:val="0"/>
          <w:sz w:val="20"/>
          <w:szCs w:val="20"/>
        </w:rPr>
        <w:t xml:space="preserve"> моделей для сценариев</w:t>
      </w:r>
      <w:r w:rsidR="00780AE8" w:rsidRPr="00780AE8">
        <w:rPr>
          <w:rFonts w:asciiTheme="majorHAnsi" w:hAnsiTheme="majorHAnsi"/>
          <w:b w:val="0"/>
          <w:sz w:val="20"/>
          <w:szCs w:val="20"/>
        </w:rPr>
        <w:t>)</w:t>
      </w:r>
    </w:p>
    <w:p w:rsidR="0028286C" w:rsidRDefault="0028286C" w:rsidP="00780AE8">
      <w:pPr>
        <w:pStyle w:val="Heading1"/>
        <w:numPr>
          <w:ilvl w:val="0"/>
          <w:numId w:val="6"/>
        </w:numPr>
        <w:spacing w:before="100" w:beforeAutospacing="1" w:after="100" w:afterAutospacing="1" w:line="240" w:lineRule="auto"/>
        <w:jc w:val="both"/>
        <w:outlineLvl w:val="9"/>
        <w:rPr>
          <w:rFonts w:asciiTheme="majorHAnsi" w:hAnsiTheme="majorHAnsi"/>
          <w:b w:val="0"/>
          <w:sz w:val="20"/>
          <w:szCs w:val="20"/>
        </w:rPr>
      </w:pPr>
      <w:proofErr w:type="spellStart"/>
      <w:r>
        <w:rPr>
          <w:rFonts w:asciiTheme="majorHAnsi" w:hAnsiTheme="majorHAnsi"/>
          <w:b w:val="0"/>
          <w:sz w:val="20"/>
          <w:szCs w:val="20"/>
          <w:lang w:val="en-US"/>
        </w:rPr>
        <w:t>mrmo-modellib-edhk-devpack</w:t>
      </w:r>
      <w:proofErr w:type="spellEnd"/>
    </w:p>
    <w:p w:rsidR="00780AE8" w:rsidRPr="00780AE8" w:rsidRDefault="00780AE8" w:rsidP="00780AE8">
      <w:pPr>
        <w:pStyle w:val="Heading1"/>
        <w:numPr>
          <w:ilvl w:val="0"/>
          <w:numId w:val="6"/>
        </w:numPr>
        <w:spacing w:before="100" w:beforeAutospacing="1" w:after="100" w:afterAutospacing="1" w:line="240" w:lineRule="auto"/>
        <w:jc w:val="both"/>
        <w:outlineLvl w:val="9"/>
        <w:rPr>
          <w:rFonts w:asciiTheme="majorHAnsi" w:hAnsiTheme="majorHAnsi"/>
          <w:b w:val="0"/>
          <w:sz w:val="20"/>
          <w:szCs w:val="20"/>
          <w:lang w:val="en-US"/>
        </w:rPr>
      </w:pPr>
      <w:proofErr w:type="spellStart"/>
      <w:r w:rsidRPr="00780AE8">
        <w:rPr>
          <w:rFonts w:asciiTheme="majorHAnsi" w:hAnsiTheme="majorHAnsi"/>
          <w:b w:val="0"/>
          <w:sz w:val="20"/>
          <w:szCs w:val="20"/>
          <w:lang w:val="en-US"/>
        </w:rPr>
        <w:t>sdr</w:t>
      </w:r>
      <w:proofErr w:type="spellEnd"/>
      <w:r w:rsidRPr="00780AE8">
        <w:rPr>
          <w:rFonts w:asciiTheme="majorHAnsi" w:hAnsiTheme="majorHAnsi"/>
          <w:b w:val="0"/>
          <w:sz w:val="20"/>
          <w:szCs w:val="20"/>
          <w:lang w:val="en-US"/>
        </w:rPr>
        <w:t>-pack</w:t>
      </w:r>
      <w:r w:rsidRPr="00780AE8">
        <w:rPr>
          <w:lang w:val="en-US"/>
        </w:rPr>
        <w:t xml:space="preserve"> </w:t>
      </w:r>
    </w:p>
    <w:p w:rsidR="00390BFC" w:rsidRPr="0028286C" w:rsidRDefault="00390BFC" w:rsidP="00780AE8">
      <w:pPr>
        <w:pStyle w:val="Heading1"/>
        <w:spacing w:before="100" w:beforeAutospacing="1" w:after="100" w:afterAutospacing="1" w:line="240" w:lineRule="auto"/>
        <w:outlineLvl w:val="9"/>
        <w:rPr>
          <w:rFonts w:asciiTheme="majorHAnsi" w:hAnsiTheme="majorHAnsi"/>
          <w:b w:val="0"/>
          <w:sz w:val="20"/>
          <w:szCs w:val="20"/>
          <w:lang w:val="en-US"/>
        </w:rPr>
      </w:pPr>
      <w:r w:rsidRPr="005615DD">
        <w:rPr>
          <w:rFonts w:asciiTheme="majorHAnsi" w:hAnsiTheme="majorHAnsi"/>
          <w:b w:val="0"/>
          <w:sz w:val="20"/>
          <w:szCs w:val="20"/>
        </w:rPr>
        <w:t>Файл</w:t>
      </w:r>
      <w:r w:rsidRPr="0028286C">
        <w:rPr>
          <w:rFonts w:asciiTheme="majorHAnsi" w:hAnsiTheme="majorHAnsi"/>
          <w:b w:val="0"/>
          <w:sz w:val="20"/>
          <w:szCs w:val="20"/>
          <w:lang w:val="en-US"/>
        </w:rPr>
        <w:t xml:space="preserve"> – </w:t>
      </w:r>
      <w:r w:rsidRPr="0028286C">
        <w:rPr>
          <w:rFonts w:asciiTheme="majorHAnsi" w:hAnsiTheme="majorHAnsi"/>
          <w:sz w:val="20"/>
          <w:szCs w:val="20"/>
          <w:lang w:val="en-US"/>
        </w:rPr>
        <w:t>R</w:t>
      </w:r>
      <w:r w:rsidRPr="005615DD">
        <w:rPr>
          <w:rFonts w:asciiTheme="majorHAnsi" w:hAnsiTheme="majorHAnsi"/>
          <w:sz w:val="20"/>
          <w:szCs w:val="20"/>
          <w:lang w:val="en-US"/>
        </w:rPr>
        <w:t>e</w:t>
      </w:r>
      <w:r w:rsidRPr="0028286C">
        <w:rPr>
          <w:rFonts w:asciiTheme="majorHAnsi" w:hAnsiTheme="majorHAnsi"/>
          <w:sz w:val="20"/>
          <w:szCs w:val="20"/>
          <w:lang w:val="en-US"/>
        </w:rPr>
        <w:t>adMe</w:t>
      </w:r>
      <w:r w:rsidR="0028286C" w:rsidRPr="0028286C">
        <w:rPr>
          <w:rFonts w:asciiTheme="majorHAnsi" w:hAnsiTheme="majorHAnsi"/>
          <w:sz w:val="20"/>
          <w:szCs w:val="20"/>
          <w:lang w:val="en-US"/>
        </w:rPr>
        <w:t>_REGION22</w:t>
      </w:r>
      <w:r w:rsidRPr="0028286C">
        <w:rPr>
          <w:rFonts w:asciiTheme="majorHAnsi" w:hAnsiTheme="majorHAnsi"/>
          <w:sz w:val="20"/>
          <w:szCs w:val="20"/>
          <w:lang w:val="en-US"/>
        </w:rPr>
        <w:t>.do</w:t>
      </w:r>
      <w:r w:rsidRPr="005615DD">
        <w:rPr>
          <w:rFonts w:asciiTheme="majorHAnsi" w:hAnsiTheme="majorHAnsi"/>
          <w:sz w:val="20"/>
          <w:szCs w:val="20"/>
          <w:lang w:val="en-US"/>
        </w:rPr>
        <w:t>cx</w:t>
      </w:r>
      <w:r w:rsidRPr="0028286C">
        <w:rPr>
          <w:rFonts w:asciiTheme="majorHAnsi" w:hAnsiTheme="majorHAnsi"/>
          <w:b w:val="0"/>
          <w:sz w:val="20"/>
          <w:szCs w:val="20"/>
          <w:lang w:val="en-US"/>
        </w:rPr>
        <w:t xml:space="preserve"> – </w:t>
      </w:r>
      <w:r w:rsidRPr="005615DD">
        <w:rPr>
          <w:rFonts w:asciiTheme="majorHAnsi" w:hAnsiTheme="majorHAnsi"/>
          <w:b w:val="0"/>
          <w:sz w:val="20"/>
          <w:szCs w:val="20"/>
        </w:rPr>
        <w:t>данный</w:t>
      </w:r>
      <w:r w:rsidRPr="0028286C">
        <w:rPr>
          <w:rFonts w:asciiTheme="majorHAnsi" w:hAnsiTheme="majorHAnsi"/>
          <w:b w:val="0"/>
          <w:sz w:val="20"/>
          <w:szCs w:val="20"/>
          <w:lang w:val="en-US"/>
        </w:rPr>
        <w:t xml:space="preserve"> </w:t>
      </w:r>
      <w:r w:rsidRPr="005615DD">
        <w:rPr>
          <w:rFonts w:asciiTheme="majorHAnsi" w:hAnsiTheme="majorHAnsi"/>
          <w:b w:val="0"/>
          <w:sz w:val="20"/>
          <w:szCs w:val="20"/>
        </w:rPr>
        <w:t>файл</w:t>
      </w:r>
    </w:p>
    <w:p w:rsidR="009C2ED9" w:rsidRPr="000A0777" w:rsidRDefault="009C2ED9" w:rsidP="00780AE8">
      <w:pPr>
        <w:pStyle w:val="Heading1"/>
        <w:spacing w:before="100" w:beforeAutospacing="1" w:after="100" w:afterAutospacing="1" w:line="240" w:lineRule="auto"/>
        <w:jc w:val="both"/>
        <w:outlineLvl w:val="9"/>
        <w:rPr>
          <w:rFonts w:asciiTheme="majorHAnsi" w:hAnsiTheme="majorHAnsi"/>
          <w:b w:val="0"/>
          <w:sz w:val="20"/>
          <w:szCs w:val="20"/>
        </w:rPr>
      </w:pPr>
      <w:r w:rsidRPr="000A0777">
        <w:rPr>
          <w:rFonts w:asciiTheme="majorHAnsi" w:hAnsiTheme="majorHAnsi"/>
          <w:b w:val="0"/>
          <w:sz w:val="20"/>
          <w:szCs w:val="20"/>
          <w:u w:val="single"/>
        </w:rPr>
        <w:t>Примечание:</w:t>
      </w:r>
      <w:r>
        <w:rPr>
          <w:rFonts w:asciiTheme="majorHAnsi" w:hAnsiTheme="majorHAnsi"/>
          <w:b w:val="0"/>
          <w:sz w:val="20"/>
          <w:szCs w:val="20"/>
        </w:rPr>
        <w:t xml:space="preserve"> В сценарии так же использованы модели из авторского сценария «</w:t>
      </w:r>
      <w:r w:rsidRPr="006C643C">
        <w:rPr>
          <w:rFonts w:asciiTheme="majorHAnsi" w:hAnsiTheme="majorHAnsi"/>
          <w:sz w:val="20"/>
          <w:szCs w:val="20"/>
        </w:rPr>
        <w:t>Омск-Центральный</w:t>
      </w:r>
      <w:r>
        <w:rPr>
          <w:rFonts w:asciiTheme="majorHAnsi" w:hAnsiTheme="majorHAnsi"/>
          <w:b w:val="0"/>
          <w:sz w:val="20"/>
          <w:szCs w:val="20"/>
        </w:rPr>
        <w:t>» - это р</w:t>
      </w:r>
      <w:r w:rsidR="00396E5E">
        <w:rPr>
          <w:rFonts w:asciiTheme="majorHAnsi" w:hAnsiTheme="majorHAnsi"/>
          <w:b w:val="0"/>
          <w:sz w:val="20"/>
          <w:szCs w:val="20"/>
        </w:rPr>
        <w:t xml:space="preserve">оссийская аэродромная техника, </w:t>
      </w:r>
      <w:r>
        <w:rPr>
          <w:rFonts w:asciiTheme="majorHAnsi" w:hAnsiTheme="majorHAnsi"/>
          <w:b w:val="0"/>
          <w:sz w:val="20"/>
          <w:szCs w:val="20"/>
        </w:rPr>
        <w:t>анимированные модели РЛС «Лира»</w:t>
      </w:r>
      <w:r w:rsidR="00396E5E">
        <w:rPr>
          <w:rFonts w:asciiTheme="majorHAnsi" w:hAnsiTheme="majorHAnsi"/>
          <w:b w:val="0"/>
          <w:sz w:val="20"/>
          <w:szCs w:val="20"/>
        </w:rPr>
        <w:t xml:space="preserve"> и дымовые трубы ТЭЦ</w:t>
      </w:r>
      <w:r>
        <w:rPr>
          <w:rFonts w:asciiTheme="majorHAnsi" w:hAnsiTheme="majorHAnsi"/>
          <w:b w:val="0"/>
          <w:sz w:val="20"/>
          <w:szCs w:val="20"/>
        </w:rPr>
        <w:t>. Предполагая, что большинство пользователей России уже загрузили себе данный сценарий – отдельно библиотеки</w:t>
      </w:r>
      <w:r w:rsidR="001C1E6F">
        <w:rPr>
          <w:rFonts w:asciiTheme="majorHAnsi" w:hAnsiTheme="majorHAnsi"/>
          <w:b w:val="0"/>
          <w:sz w:val="20"/>
          <w:szCs w:val="20"/>
        </w:rPr>
        <w:t>,</w:t>
      </w:r>
      <w:r>
        <w:rPr>
          <w:rFonts w:asciiTheme="majorHAnsi" w:hAnsiTheme="majorHAnsi"/>
          <w:b w:val="0"/>
          <w:sz w:val="20"/>
          <w:szCs w:val="20"/>
        </w:rPr>
        <w:t xml:space="preserve"> с моделями сценария «</w:t>
      </w:r>
      <w:r w:rsidRPr="006C643C">
        <w:rPr>
          <w:rFonts w:asciiTheme="majorHAnsi" w:hAnsiTheme="majorHAnsi"/>
          <w:sz w:val="20"/>
          <w:szCs w:val="20"/>
        </w:rPr>
        <w:t>Омск-Центральный</w:t>
      </w:r>
      <w:r>
        <w:rPr>
          <w:rFonts w:asciiTheme="majorHAnsi" w:hAnsiTheme="majorHAnsi"/>
          <w:b w:val="0"/>
          <w:sz w:val="20"/>
          <w:szCs w:val="20"/>
        </w:rPr>
        <w:t xml:space="preserve">» в пакет поставки я не включил, дабы не утяжелять пакет загрузки. Если у Вас после установки </w:t>
      </w:r>
      <w:r w:rsidR="0028286C">
        <w:rPr>
          <w:rFonts w:asciiTheme="majorHAnsi" w:hAnsiTheme="majorHAnsi"/>
          <w:b w:val="0"/>
          <w:sz w:val="20"/>
          <w:szCs w:val="20"/>
        </w:rPr>
        <w:t>данных сценариев</w:t>
      </w:r>
      <w:r>
        <w:rPr>
          <w:rFonts w:asciiTheme="majorHAnsi" w:hAnsiTheme="majorHAnsi"/>
          <w:sz w:val="20"/>
          <w:szCs w:val="20"/>
        </w:rPr>
        <w:t xml:space="preserve"> </w:t>
      </w:r>
      <w:r>
        <w:rPr>
          <w:rFonts w:asciiTheme="majorHAnsi" w:hAnsiTheme="majorHAnsi"/>
          <w:b w:val="0"/>
          <w:sz w:val="20"/>
          <w:szCs w:val="20"/>
        </w:rPr>
        <w:t>не будут отображаться анимированные модели РЛС «Лира» - настоятельно рекомендую загрузить и установить себе сценарий «</w:t>
      </w:r>
      <w:r w:rsidRPr="006C643C">
        <w:rPr>
          <w:rFonts w:asciiTheme="majorHAnsi" w:hAnsiTheme="majorHAnsi"/>
          <w:sz w:val="20"/>
          <w:szCs w:val="20"/>
        </w:rPr>
        <w:t>Омск-Центральный</w:t>
      </w:r>
      <w:r>
        <w:rPr>
          <w:rFonts w:asciiTheme="majorHAnsi" w:hAnsiTheme="majorHAnsi"/>
          <w:b w:val="0"/>
          <w:sz w:val="20"/>
          <w:szCs w:val="20"/>
        </w:rPr>
        <w:t>» - в любом случае Вы не пожалеете, сценарий сделан отлично. Автору сценария «</w:t>
      </w:r>
      <w:r w:rsidRPr="006C643C">
        <w:rPr>
          <w:rFonts w:asciiTheme="majorHAnsi" w:hAnsiTheme="majorHAnsi"/>
          <w:sz w:val="20"/>
          <w:szCs w:val="20"/>
        </w:rPr>
        <w:t>Омск-Центральный</w:t>
      </w:r>
      <w:r>
        <w:rPr>
          <w:rFonts w:asciiTheme="majorHAnsi" w:hAnsiTheme="majorHAnsi"/>
          <w:b w:val="0"/>
          <w:sz w:val="20"/>
          <w:szCs w:val="20"/>
        </w:rPr>
        <w:t>», выражаю благодарность, за отличные</w:t>
      </w:r>
      <w:r w:rsidR="00D54BD9">
        <w:rPr>
          <w:rFonts w:asciiTheme="majorHAnsi" w:hAnsiTheme="majorHAnsi"/>
          <w:b w:val="0"/>
          <w:sz w:val="20"/>
          <w:szCs w:val="20"/>
        </w:rPr>
        <w:t>,</w:t>
      </w:r>
      <w:r>
        <w:rPr>
          <w:rFonts w:asciiTheme="majorHAnsi" w:hAnsiTheme="majorHAnsi"/>
          <w:b w:val="0"/>
          <w:sz w:val="20"/>
          <w:szCs w:val="20"/>
        </w:rPr>
        <w:t xml:space="preserve"> свободно распространяемые модели, которыми я воспользовался, без формального согласия автора.</w:t>
      </w:r>
    </w:p>
    <w:p w:rsidR="00C55FB1" w:rsidRPr="004D183C" w:rsidRDefault="001454FC" w:rsidP="00C55FB1">
      <w:pPr>
        <w:pStyle w:val="Heading1"/>
        <w:spacing w:before="100" w:beforeAutospacing="1" w:after="100" w:afterAutospacing="1" w:line="240" w:lineRule="auto"/>
        <w:outlineLvl w:val="9"/>
        <w:rPr>
          <w:rFonts w:asciiTheme="majorHAnsi" w:hAnsiTheme="majorHAnsi"/>
          <w:b w:val="0"/>
          <w:sz w:val="28"/>
          <w:szCs w:val="28"/>
          <w:u w:val="single"/>
        </w:rPr>
      </w:pPr>
      <w:r w:rsidRPr="004D183C">
        <w:rPr>
          <w:rFonts w:asciiTheme="majorHAnsi" w:hAnsiTheme="majorHAnsi"/>
          <w:b w:val="0"/>
          <w:sz w:val="28"/>
          <w:szCs w:val="28"/>
          <w:u w:val="single"/>
        </w:rPr>
        <w:t>Установка</w:t>
      </w:r>
      <w:r w:rsidR="008A5252" w:rsidRPr="004D183C">
        <w:rPr>
          <w:rFonts w:asciiTheme="majorHAnsi" w:hAnsiTheme="majorHAnsi"/>
          <w:b w:val="0"/>
          <w:sz w:val="28"/>
          <w:szCs w:val="28"/>
          <w:u w:val="single"/>
        </w:rPr>
        <w:t xml:space="preserve"> </w:t>
      </w:r>
    </w:p>
    <w:p w:rsidR="00C55FB1" w:rsidRDefault="004B0A90" w:rsidP="00780AE8">
      <w:pPr>
        <w:pStyle w:val="Heading1"/>
        <w:spacing w:before="100" w:beforeAutospacing="1" w:after="100" w:afterAutospacing="1" w:line="240" w:lineRule="auto"/>
        <w:jc w:val="both"/>
        <w:outlineLvl w:val="9"/>
        <w:rPr>
          <w:rFonts w:asciiTheme="majorHAnsi" w:hAnsiTheme="majorHAnsi"/>
          <w:b w:val="0"/>
          <w:sz w:val="20"/>
          <w:szCs w:val="20"/>
        </w:rPr>
      </w:pPr>
      <w:r>
        <w:rPr>
          <w:rFonts w:asciiTheme="majorHAnsi" w:hAnsiTheme="majorHAnsi"/>
          <w:b w:val="0"/>
          <w:sz w:val="20"/>
          <w:szCs w:val="20"/>
        </w:rPr>
        <w:t>Содержимое (</w:t>
      </w:r>
      <w:r w:rsidR="00780AE8">
        <w:rPr>
          <w:rFonts w:asciiTheme="majorHAnsi" w:hAnsiTheme="majorHAnsi"/>
          <w:b w:val="0"/>
          <w:sz w:val="20"/>
          <w:szCs w:val="20"/>
        </w:rPr>
        <w:t xml:space="preserve">!) папок </w:t>
      </w:r>
      <w:r w:rsidR="00780AE8" w:rsidRPr="00780AE8">
        <w:rPr>
          <w:rFonts w:asciiTheme="majorHAnsi" w:hAnsiTheme="majorHAnsi"/>
          <w:sz w:val="20"/>
          <w:szCs w:val="20"/>
          <w:u w:val="single"/>
          <w:lang w:val="en-US"/>
        </w:rPr>
        <w:t>AIRPORTS</w:t>
      </w:r>
      <w:r w:rsidR="00780AE8" w:rsidRPr="005615DD">
        <w:rPr>
          <w:rFonts w:asciiTheme="majorHAnsi" w:hAnsiTheme="majorHAnsi"/>
          <w:b w:val="0"/>
          <w:sz w:val="20"/>
          <w:szCs w:val="20"/>
        </w:rPr>
        <w:t xml:space="preserve"> </w:t>
      </w:r>
      <w:r w:rsidR="00780AE8">
        <w:rPr>
          <w:rFonts w:asciiTheme="majorHAnsi" w:hAnsiTheme="majorHAnsi"/>
          <w:b w:val="0"/>
          <w:sz w:val="20"/>
          <w:szCs w:val="20"/>
        </w:rPr>
        <w:t xml:space="preserve">и </w:t>
      </w:r>
      <w:r w:rsidR="00780AE8" w:rsidRPr="00780AE8">
        <w:rPr>
          <w:rFonts w:asciiTheme="majorHAnsi" w:hAnsiTheme="majorHAnsi"/>
          <w:sz w:val="20"/>
          <w:szCs w:val="20"/>
          <w:u w:val="single"/>
          <w:lang w:val="en-US"/>
        </w:rPr>
        <w:t>LYBRARRY</w:t>
      </w:r>
      <w:r w:rsidR="00780AE8" w:rsidRPr="005615DD">
        <w:rPr>
          <w:rFonts w:asciiTheme="majorHAnsi" w:hAnsiTheme="majorHAnsi"/>
          <w:b w:val="0"/>
          <w:sz w:val="20"/>
          <w:szCs w:val="20"/>
        </w:rPr>
        <w:t xml:space="preserve"> </w:t>
      </w:r>
      <w:r w:rsidR="008A5252" w:rsidRPr="005615DD">
        <w:rPr>
          <w:rFonts w:asciiTheme="majorHAnsi" w:hAnsiTheme="majorHAnsi"/>
          <w:b w:val="0"/>
          <w:sz w:val="20"/>
          <w:szCs w:val="20"/>
        </w:rPr>
        <w:t>скопировать в па</w:t>
      </w:r>
      <w:r w:rsidR="00C55FB1" w:rsidRPr="005615DD">
        <w:rPr>
          <w:rFonts w:asciiTheme="majorHAnsi" w:hAnsiTheme="majorHAnsi"/>
          <w:b w:val="0"/>
          <w:sz w:val="20"/>
          <w:szCs w:val="20"/>
        </w:rPr>
        <w:t>п</w:t>
      </w:r>
      <w:r w:rsidR="008A5252" w:rsidRPr="005615DD">
        <w:rPr>
          <w:rFonts w:asciiTheme="majorHAnsi" w:hAnsiTheme="majorHAnsi"/>
          <w:b w:val="0"/>
          <w:sz w:val="20"/>
          <w:szCs w:val="20"/>
        </w:rPr>
        <w:t xml:space="preserve">ку </w:t>
      </w:r>
      <w:proofErr w:type="spellStart"/>
      <w:r w:rsidR="008A5252" w:rsidRPr="005615DD">
        <w:rPr>
          <w:rFonts w:asciiTheme="majorHAnsi" w:hAnsiTheme="majorHAnsi"/>
          <w:sz w:val="20"/>
          <w:szCs w:val="20"/>
        </w:rPr>
        <w:t>Communite</w:t>
      </w:r>
      <w:proofErr w:type="spellEnd"/>
      <w:r w:rsidR="008A5252" w:rsidRPr="005615DD">
        <w:rPr>
          <w:rFonts w:asciiTheme="majorHAnsi" w:hAnsiTheme="majorHAnsi"/>
          <w:b w:val="0"/>
          <w:sz w:val="20"/>
          <w:szCs w:val="20"/>
        </w:rPr>
        <w:t xml:space="preserve"> симулятора. </w:t>
      </w:r>
    </w:p>
    <w:p w:rsidR="009448FB" w:rsidRPr="009448FB" w:rsidRDefault="001821ED" w:rsidP="00C35E69">
      <w:pPr>
        <w:pStyle w:val="Heading1"/>
        <w:spacing w:before="100" w:beforeAutospacing="1" w:after="100" w:afterAutospacing="1" w:line="240" w:lineRule="auto"/>
        <w:outlineLvl w:val="9"/>
        <w:rPr>
          <w:rFonts w:asciiTheme="majorHAnsi" w:hAnsiTheme="majorHAnsi"/>
          <w:b w:val="0"/>
          <w:sz w:val="20"/>
          <w:szCs w:val="20"/>
          <w:lang w:val="en-US"/>
        </w:rPr>
      </w:pPr>
      <w:r>
        <w:rPr>
          <w:rFonts w:asciiTheme="majorHAnsi" w:hAnsiTheme="majorHAnsi"/>
          <w:b w:val="0"/>
          <w:sz w:val="20"/>
          <w:szCs w:val="20"/>
        </w:rPr>
        <w:t xml:space="preserve">Автор: </w:t>
      </w:r>
      <w:r w:rsidRPr="00073102">
        <w:rPr>
          <w:rFonts w:asciiTheme="majorHAnsi" w:hAnsiTheme="majorHAnsi"/>
          <w:sz w:val="20"/>
          <w:szCs w:val="20"/>
        </w:rPr>
        <w:t xml:space="preserve">Александр </w:t>
      </w:r>
      <w:proofErr w:type="spellStart"/>
      <w:r w:rsidRPr="00073102">
        <w:rPr>
          <w:rFonts w:asciiTheme="majorHAnsi" w:hAnsiTheme="majorHAnsi"/>
          <w:sz w:val="20"/>
          <w:szCs w:val="20"/>
        </w:rPr>
        <w:t>Трофименко</w:t>
      </w:r>
      <w:proofErr w:type="spellEnd"/>
      <w:r w:rsidRPr="00073102">
        <w:rPr>
          <w:rFonts w:asciiTheme="majorHAnsi" w:hAnsiTheme="majorHAnsi"/>
          <w:sz w:val="20"/>
          <w:szCs w:val="20"/>
        </w:rPr>
        <w:t xml:space="preserve"> </w:t>
      </w:r>
      <w:r w:rsidRPr="007B63DE">
        <w:rPr>
          <w:rFonts w:asciiTheme="majorHAnsi" w:hAnsiTheme="majorHAnsi"/>
          <w:b w:val="0"/>
          <w:sz w:val="20"/>
          <w:szCs w:val="20"/>
        </w:rPr>
        <w:t>(</w:t>
      </w:r>
      <w:proofErr w:type="spellStart"/>
      <w:r w:rsidRPr="007B63DE">
        <w:rPr>
          <w:rFonts w:asciiTheme="majorHAnsi" w:hAnsiTheme="majorHAnsi"/>
          <w:b w:val="0"/>
          <w:sz w:val="20"/>
          <w:szCs w:val="20"/>
        </w:rPr>
        <w:t>talex</w:t>
      </w:r>
      <w:proofErr w:type="spellEnd"/>
      <w:r w:rsidR="009448FB">
        <w:rPr>
          <w:rFonts w:asciiTheme="majorHAnsi" w:hAnsiTheme="majorHAnsi"/>
          <w:b w:val="0"/>
          <w:sz w:val="20"/>
          <w:szCs w:val="20"/>
          <w:lang w:val="en-US"/>
        </w:rPr>
        <w:t>)</w:t>
      </w:r>
    </w:p>
    <w:p w:rsidR="001454FC" w:rsidRPr="005615DD" w:rsidRDefault="00780AE8" w:rsidP="00780AE8">
      <w:pPr>
        <w:pStyle w:val="Heading1"/>
        <w:spacing w:before="100" w:beforeAutospacing="1" w:after="100" w:afterAutospacing="1" w:line="240" w:lineRule="auto"/>
        <w:outlineLvl w:val="9"/>
        <w:rPr>
          <w:rFonts w:asciiTheme="majorHAnsi" w:hAnsiTheme="majorHAnsi"/>
          <w:b w:val="0"/>
          <w:sz w:val="20"/>
          <w:szCs w:val="20"/>
        </w:rPr>
      </w:pPr>
      <w:r>
        <w:rPr>
          <w:rFonts w:asciiTheme="majorHAnsi" w:hAnsiTheme="majorHAnsi"/>
          <w:b w:val="0"/>
          <w:sz w:val="20"/>
          <w:szCs w:val="20"/>
        </w:rPr>
        <w:t>15.04.2021</w:t>
      </w:r>
    </w:p>
    <w:sectPr w:rsidR="001454FC" w:rsidRPr="005615DD" w:rsidSect="001B52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-apple-system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05FB0"/>
    <w:multiLevelType w:val="hybridMultilevel"/>
    <w:tmpl w:val="5DE4598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8903DB0"/>
    <w:multiLevelType w:val="hybridMultilevel"/>
    <w:tmpl w:val="86FA9AA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61972FA"/>
    <w:multiLevelType w:val="hybridMultilevel"/>
    <w:tmpl w:val="55C4A8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02378B"/>
    <w:multiLevelType w:val="hybridMultilevel"/>
    <w:tmpl w:val="0644CD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056F45"/>
    <w:multiLevelType w:val="hybridMultilevel"/>
    <w:tmpl w:val="FF5C0184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759117F4"/>
    <w:multiLevelType w:val="hybridMultilevel"/>
    <w:tmpl w:val="348073D2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1"/>
  <w:proofState w:spelling="clean" w:grammar="clean"/>
  <w:defaultTabStop w:val="708"/>
  <w:characterSpacingControl w:val="doNotCompress"/>
  <w:compat/>
  <w:rsids>
    <w:rsidRoot w:val="00B036FB"/>
    <w:rsid w:val="00025E93"/>
    <w:rsid w:val="00042E7E"/>
    <w:rsid w:val="00073102"/>
    <w:rsid w:val="00087DEB"/>
    <w:rsid w:val="000A0777"/>
    <w:rsid w:val="000D3DEF"/>
    <w:rsid w:val="001454FC"/>
    <w:rsid w:val="00147BFA"/>
    <w:rsid w:val="001821ED"/>
    <w:rsid w:val="001B416A"/>
    <w:rsid w:val="001B5232"/>
    <w:rsid w:val="001C1E6F"/>
    <w:rsid w:val="002814F0"/>
    <w:rsid w:val="0028286C"/>
    <w:rsid w:val="002953B5"/>
    <w:rsid w:val="002C1F65"/>
    <w:rsid w:val="00304F85"/>
    <w:rsid w:val="00337A68"/>
    <w:rsid w:val="0034069B"/>
    <w:rsid w:val="003412CE"/>
    <w:rsid w:val="00390BFC"/>
    <w:rsid w:val="00394107"/>
    <w:rsid w:val="00396E5E"/>
    <w:rsid w:val="00412C10"/>
    <w:rsid w:val="0042418C"/>
    <w:rsid w:val="004B0A90"/>
    <w:rsid w:val="004B16E3"/>
    <w:rsid w:val="004D183C"/>
    <w:rsid w:val="005226F2"/>
    <w:rsid w:val="00525E99"/>
    <w:rsid w:val="005615DD"/>
    <w:rsid w:val="005C1949"/>
    <w:rsid w:val="005D5C71"/>
    <w:rsid w:val="005E1B33"/>
    <w:rsid w:val="005E72E3"/>
    <w:rsid w:val="006604CC"/>
    <w:rsid w:val="006953F2"/>
    <w:rsid w:val="006B1B57"/>
    <w:rsid w:val="006B6630"/>
    <w:rsid w:val="006C643C"/>
    <w:rsid w:val="006F1115"/>
    <w:rsid w:val="007239E6"/>
    <w:rsid w:val="00780AE8"/>
    <w:rsid w:val="00781AC8"/>
    <w:rsid w:val="007833C4"/>
    <w:rsid w:val="00791F52"/>
    <w:rsid w:val="007B63DE"/>
    <w:rsid w:val="007C72A7"/>
    <w:rsid w:val="007D1C71"/>
    <w:rsid w:val="007D7D51"/>
    <w:rsid w:val="0084753E"/>
    <w:rsid w:val="0086280C"/>
    <w:rsid w:val="008662D2"/>
    <w:rsid w:val="00874FEB"/>
    <w:rsid w:val="008A1703"/>
    <w:rsid w:val="008A5252"/>
    <w:rsid w:val="008B68BA"/>
    <w:rsid w:val="008C23F1"/>
    <w:rsid w:val="008C7340"/>
    <w:rsid w:val="008D50D1"/>
    <w:rsid w:val="009448FB"/>
    <w:rsid w:val="009C2ED9"/>
    <w:rsid w:val="00A66DC1"/>
    <w:rsid w:val="00B036FB"/>
    <w:rsid w:val="00B13DBD"/>
    <w:rsid w:val="00B157CB"/>
    <w:rsid w:val="00B26AB9"/>
    <w:rsid w:val="00B77207"/>
    <w:rsid w:val="00BA3C63"/>
    <w:rsid w:val="00BC347F"/>
    <w:rsid w:val="00C10431"/>
    <w:rsid w:val="00C26897"/>
    <w:rsid w:val="00C35E69"/>
    <w:rsid w:val="00C40D46"/>
    <w:rsid w:val="00C50191"/>
    <w:rsid w:val="00C5200A"/>
    <w:rsid w:val="00C55FB1"/>
    <w:rsid w:val="00C82F61"/>
    <w:rsid w:val="00C84FAD"/>
    <w:rsid w:val="00D0116B"/>
    <w:rsid w:val="00D46E73"/>
    <w:rsid w:val="00D530EB"/>
    <w:rsid w:val="00D54BD9"/>
    <w:rsid w:val="00D57EF9"/>
    <w:rsid w:val="00DA4CD7"/>
    <w:rsid w:val="00DE7528"/>
    <w:rsid w:val="00E3445C"/>
    <w:rsid w:val="00E45AC0"/>
    <w:rsid w:val="00E732B5"/>
    <w:rsid w:val="00EA607D"/>
    <w:rsid w:val="00EB7477"/>
    <w:rsid w:val="00ED23FE"/>
    <w:rsid w:val="00EE3471"/>
    <w:rsid w:val="00F24486"/>
    <w:rsid w:val="00F64568"/>
    <w:rsid w:val="00FA45B8"/>
    <w:rsid w:val="00FA74CD"/>
    <w:rsid w:val="00FB28DD"/>
    <w:rsid w:val="00FB473E"/>
    <w:rsid w:val="00FC3353"/>
    <w:rsid w:val="00FE6CA4"/>
    <w:rsid w:val="00FE6F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52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qFormat/>
    <w:rsid w:val="00B036FB"/>
    <w:pPr>
      <w:spacing w:before="581" w:after="349" w:line="576" w:lineRule="atLeast"/>
      <w:outlineLvl w:val="1"/>
    </w:pPr>
    <w:rPr>
      <w:rFonts w:ascii="-apple-system" w:eastAsia="-apple-system" w:hAnsi="-apple-system" w:cs="Times New Roman"/>
      <w:b/>
      <w:bCs/>
      <w:color w:val="222222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790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F177F4-45A0-4FEC-93A9-3FFF78C8C5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DED4</dc:creator>
  <cp:lastModifiedBy>Александр Трофименко</cp:lastModifiedBy>
  <cp:revision>67</cp:revision>
  <dcterms:created xsi:type="dcterms:W3CDTF">2021-02-11T13:19:00Z</dcterms:created>
  <dcterms:modified xsi:type="dcterms:W3CDTF">2021-04-15T10:47:00Z</dcterms:modified>
</cp:coreProperties>
</file>